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FF12" w14:textId="77777777" w:rsidR="009412E5" w:rsidRDefault="00760534">
      <w:pPr>
        <w:pStyle w:val="Style8"/>
        <w:adjustRightInd w:val="0"/>
        <w:snapToGrid w:val="0"/>
        <w:spacing w:line="592" w:lineRule="exact"/>
        <w:ind w:firstLineChars="0" w:firstLine="0"/>
        <w:jc w:val="center"/>
        <w:outlineLvl w:val="0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 w:hint="eastAsia"/>
          <w:color w:val="000000"/>
          <w:sz w:val="44"/>
          <w:szCs w:val="44"/>
        </w:rPr>
        <w:t>国家科学技术奖提名公示内容</w:t>
      </w:r>
    </w:p>
    <w:p w14:paraId="7F1C3751" w14:textId="77777777" w:rsidR="009412E5" w:rsidRDefault="00760534">
      <w:pPr>
        <w:pStyle w:val="Style8"/>
        <w:adjustRightInd w:val="0"/>
        <w:snapToGrid w:val="0"/>
        <w:spacing w:afterLines="150" w:after="468" w:line="592" w:lineRule="exact"/>
        <w:ind w:firstLineChars="0" w:firstLine="0"/>
        <w:jc w:val="center"/>
        <w:outlineLvl w:val="0"/>
        <w:rPr>
          <w:rFonts w:ascii="Times New Roman" w:eastAsia="楷体_GB2312"/>
          <w:b/>
          <w:color w:val="000000"/>
          <w:sz w:val="32"/>
          <w:szCs w:val="32"/>
        </w:rPr>
      </w:pPr>
      <w:r>
        <w:rPr>
          <w:rFonts w:ascii="Times New Roman" w:eastAsia="楷体_GB2312" w:hint="eastAsia"/>
          <w:b/>
          <w:color w:val="000000"/>
          <w:sz w:val="32"/>
          <w:szCs w:val="32"/>
        </w:rPr>
        <w:t>（</w:t>
      </w:r>
      <w:r>
        <w:rPr>
          <w:rFonts w:ascii="Times New Roman" w:eastAsia="楷体_GB2312" w:hint="eastAsia"/>
          <w:b/>
          <w:color w:val="000000"/>
          <w:sz w:val="32"/>
          <w:szCs w:val="32"/>
        </w:rPr>
        <w:t>20</w:t>
      </w:r>
      <w:r>
        <w:rPr>
          <w:rFonts w:ascii="Times New Roman" w:eastAsia="楷体_GB2312"/>
          <w:b/>
          <w:color w:val="000000"/>
          <w:sz w:val="32"/>
          <w:szCs w:val="32"/>
        </w:rPr>
        <w:t>25</w:t>
      </w:r>
      <w:r>
        <w:rPr>
          <w:rFonts w:ascii="Times New Roman" w:eastAsia="楷体_GB2312" w:hint="eastAsia"/>
          <w:b/>
          <w:color w:val="000000"/>
          <w:sz w:val="32"/>
          <w:szCs w:val="32"/>
        </w:rPr>
        <w:t>年度）</w:t>
      </w:r>
    </w:p>
    <w:p w14:paraId="5273B0E5" w14:textId="77777777" w:rsidR="009412E5" w:rsidRDefault="00760534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项目名称：</w:t>
      </w:r>
      <w:r>
        <w:rPr>
          <w:rFonts w:ascii="宋体" w:hAnsi="宋体" w:hint="eastAsia"/>
          <w:b/>
          <w:bCs/>
          <w:sz w:val="24"/>
          <w:szCs w:val="24"/>
        </w:rPr>
        <w:t>新一代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大规模全钒液流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电池关键技术及应用</w:t>
      </w:r>
    </w:p>
    <w:p w14:paraId="6C88F6BA" w14:textId="77777777" w:rsidR="009412E5" w:rsidRDefault="00760534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提名者：</w:t>
      </w:r>
      <w:r>
        <w:rPr>
          <w:rFonts w:ascii="宋体" w:hAnsi="宋体" w:hint="eastAsia"/>
          <w:b/>
          <w:bCs/>
          <w:sz w:val="24"/>
          <w:szCs w:val="24"/>
        </w:rPr>
        <w:t>中国石油和化学工业联合会</w:t>
      </w:r>
    </w:p>
    <w:p w14:paraId="3210EB15" w14:textId="77777777" w:rsidR="009412E5" w:rsidRDefault="00760534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主要知识产权和标准规范等目录：</w:t>
      </w:r>
    </w:p>
    <w:tbl>
      <w:tblPr>
        <w:tblW w:w="89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005"/>
        <w:gridCol w:w="850"/>
        <w:gridCol w:w="851"/>
        <w:gridCol w:w="1134"/>
        <w:gridCol w:w="1134"/>
        <w:gridCol w:w="850"/>
        <w:gridCol w:w="851"/>
        <w:gridCol w:w="1183"/>
      </w:tblGrid>
      <w:tr w:rsidR="009412E5" w14:paraId="2499870F" w14:textId="77777777">
        <w:trPr>
          <w:trHeight w:val="680"/>
          <w:jc w:val="center"/>
        </w:trPr>
        <w:tc>
          <w:tcPr>
            <w:tcW w:w="1088" w:type="dxa"/>
            <w:vAlign w:val="center"/>
          </w:tcPr>
          <w:p w14:paraId="02B5C572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</w:t>
            </w:r>
            <w:r>
              <w:rPr>
                <w:rFonts w:ascii="Times New Roman" w:hint="eastAsia"/>
                <w:sz w:val="21"/>
              </w:rPr>
              <w:t>（标准）</w:t>
            </w:r>
            <w:r>
              <w:rPr>
                <w:rFonts w:ascii="Times New Roman"/>
                <w:sz w:val="21"/>
              </w:rPr>
              <w:t>类别</w:t>
            </w:r>
          </w:p>
        </w:tc>
        <w:tc>
          <w:tcPr>
            <w:tcW w:w="1005" w:type="dxa"/>
            <w:vAlign w:val="center"/>
          </w:tcPr>
          <w:p w14:paraId="46071B67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</w:t>
            </w:r>
            <w:r>
              <w:rPr>
                <w:rFonts w:ascii="Times New Roman" w:hint="eastAsia"/>
                <w:sz w:val="21"/>
              </w:rPr>
              <w:t>（标准）</w:t>
            </w:r>
            <w:r>
              <w:rPr>
                <w:rFonts w:ascii="Times New Roman"/>
                <w:sz w:val="21"/>
              </w:rPr>
              <w:t>名称</w:t>
            </w:r>
          </w:p>
        </w:tc>
        <w:tc>
          <w:tcPr>
            <w:tcW w:w="850" w:type="dxa"/>
            <w:vAlign w:val="center"/>
          </w:tcPr>
          <w:p w14:paraId="6E864237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国家</w:t>
            </w:r>
          </w:p>
          <w:p w14:paraId="35DF3F24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（地区）</w:t>
            </w:r>
          </w:p>
        </w:tc>
        <w:tc>
          <w:tcPr>
            <w:tcW w:w="851" w:type="dxa"/>
            <w:vAlign w:val="center"/>
          </w:tcPr>
          <w:p w14:paraId="5953D4E2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授权号</w:t>
            </w:r>
            <w:r>
              <w:rPr>
                <w:rFonts w:ascii="Times New Roman" w:hint="eastAsia"/>
                <w:sz w:val="21"/>
              </w:rPr>
              <w:t>（标准编号）</w:t>
            </w:r>
          </w:p>
        </w:tc>
        <w:tc>
          <w:tcPr>
            <w:tcW w:w="1134" w:type="dxa"/>
            <w:vAlign w:val="center"/>
          </w:tcPr>
          <w:p w14:paraId="6FE6D96A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授权日期</w:t>
            </w:r>
            <w:r>
              <w:rPr>
                <w:rFonts w:ascii="Times New Roman" w:hint="eastAsia"/>
                <w:sz w:val="21"/>
              </w:rPr>
              <w:t>（标准发布日期）</w:t>
            </w:r>
          </w:p>
        </w:tc>
        <w:tc>
          <w:tcPr>
            <w:tcW w:w="1134" w:type="dxa"/>
            <w:vAlign w:val="center"/>
          </w:tcPr>
          <w:p w14:paraId="38F1ED22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证书编号</w:t>
            </w:r>
            <w:r>
              <w:rPr>
                <w:rFonts w:ascii="Times New Roman" w:hint="eastAsia"/>
                <w:sz w:val="21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 w14:paraId="09534906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权利人</w:t>
            </w:r>
            <w:r>
              <w:rPr>
                <w:rFonts w:ascii="Times New Roman" w:hint="eastAsia"/>
                <w:sz w:val="21"/>
              </w:rPr>
              <w:t>（标准起单位）</w:t>
            </w:r>
          </w:p>
        </w:tc>
        <w:tc>
          <w:tcPr>
            <w:tcW w:w="851" w:type="dxa"/>
            <w:vAlign w:val="center"/>
          </w:tcPr>
          <w:p w14:paraId="0DD43B96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发明人</w:t>
            </w:r>
            <w:r>
              <w:rPr>
                <w:rFonts w:ascii="Times New Roman" w:hint="eastAsia"/>
                <w:sz w:val="21"/>
              </w:rPr>
              <w:t>（标准起草人）</w:t>
            </w:r>
          </w:p>
        </w:tc>
        <w:tc>
          <w:tcPr>
            <w:tcW w:w="1183" w:type="dxa"/>
            <w:vAlign w:val="center"/>
          </w:tcPr>
          <w:p w14:paraId="79E92A3E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发明专利</w:t>
            </w:r>
            <w:r>
              <w:rPr>
                <w:rFonts w:ascii="Times New Roman" w:hint="eastAsia"/>
                <w:sz w:val="21"/>
              </w:rPr>
              <w:t>（标准）</w:t>
            </w:r>
            <w:r>
              <w:rPr>
                <w:rFonts w:ascii="Times New Roman"/>
                <w:sz w:val="21"/>
              </w:rPr>
              <w:t>有效状态</w:t>
            </w:r>
          </w:p>
        </w:tc>
      </w:tr>
      <w:tr w:rsidR="009412E5" w14:paraId="2EAC701B" w14:textId="77777777">
        <w:trPr>
          <w:trHeight w:val="624"/>
          <w:jc w:val="center"/>
        </w:trPr>
        <w:tc>
          <w:tcPr>
            <w:tcW w:w="1088" w:type="dxa"/>
          </w:tcPr>
          <w:p w14:paraId="0BA2529F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0C57B21C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一种双功能复合多孔膜及其制备和应用</w:t>
            </w:r>
          </w:p>
        </w:tc>
        <w:tc>
          <w:tcPr>
            <w:tcW w:w="850" w:type="dxa"/>
          </w:tcPr>
          <w:p w14:paraId="0F1ADD97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0F3EA50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ZL2013103035</w:t>
            </w:r>
            <w:r>
              <w:rPr>
                <w:rFonts w:ascii="Times New Roman"/>
                <w:sz w:val="18"/>
                <w:szCs w:val="18"/>
              </w:rPr>
              <w:t>22.4</w:t>
            </w:r>
          </w:p>
        </w:tc>
        <w:tc>
          <w:tcPr>
            <w:tcW w:w="1134" w:type="dxa"/>
          </w:tcPr>
          <w:p w14:paraId="708DF98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2017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40CC701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2472927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5B4AA99D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</w:p>
        </w:tc>
        <w:tc>
          <w:tcPr>
            <w:tcW w:w="851" w:type="dxa"/>
          </w:tcPr>
          <w:p w14:paraId="339050C7" w14:textId="77777777" w:rsidR="009412E5" w:rsidRDefault="00760534">
            <w:pPr>
              <w:pStyle w:val="a5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李先锋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张华民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李云</w:t>
            </w:r>
            <w:r>
              <w:rPr>
                <w:rFonts w:ascii="Times New Roman"/>
                <w:sz w:val="18"/>
              </w:rPr>
              <w:t xml:space="preserve">; </w:t>
            </w:r>
          </w:p>
          <w:p w14:paraId="44136892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z w:val="18"/>
              </w:rPr>
              <w:t>段寅琦</w:t>
            </w:r>
            <w:proofErr w:type="gramEnd"/>
          </w:p>
        </w:tc>
        <w:tc>
          <w:tcPr>
            <w:tcW w:w="1183" w:type="dxa"/>
          </w:tcPr>
          <w:p w14:paraId="3B7291DF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5085BCEA" w14:textId="77777777">
        <w:trPr>
          <w:trHeight w:val="624"/>
          <w:jc w:val="center"/>
        </w:trPr>
        <w:tc>
          <w:tcPr>
            <w:tcW w:w="1088" w:type="dxa"/>
          </w:tcPr>
          <w:p w14:paraId="47B2A336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3BCA17C9" w14:textId="2A01EE7D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 w:rsidRPr="00760534">
              <w:rPr>
                <w:rFonts w:ascii="Times New Roman" w:hint="eastAsia"/>
                <w:sz w:val="18"/>
              </w:rPr>
              <w:t>一种含添加剂</w:t>
            </w:r>
            <w:proofErr w:type="gramStart"/>
            <w:r w:rsidRPr="00760534">
              <w:rPr>
                <w:rFonts w:ascii="Times New Roman" w:hint="eastAsia"/>
                <w:sz w:val="18"/>
              </w:rPr>
              <w:t>的全钒液流</w:t>
            </w:r>
            <w:proofErr w:type="gramEnd"/>
            <w:r w:rsidRPr="00760534">
              <w:rPr>
                <w:rFonts w:ascii="Times New Roman" w:hint="eastAsia"/>
                <w:sz w:val="18"/>
              </w:rPr>
              <w:t>电池正极电解液</w:t>
            </w:r>
          </w:p>
        </w:tc>
        <w:tc>
          <w:tcPr>
            <w:tcW w:w="850" w:type="dxa"/>
          </w:tcPr>
          <w:p w14:paraId="3A26E18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2FC9C913" w14:textId="32C619F2" w:rsidR="009412E5" w:rsidRDefault="00760534" w:rsidP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w w:val="95"/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ZL</w:t>
            </w:r>
            <w:r w:rsidRPr="00760534">
              <w:rPr>
                <w:rFonts w:ascii="Times New Roman"/>
                <w:w w:val="95"/>
                <w:sz w:val="18"/>
              </w:rPr>
              <w:t>201510927528.8</w:t>
            </w:r>
          </w:p>
        </w:tc>
        <w:tc>
          <w:tcPr>
            <w:tcW w:w="1134" w:type="dxa"/>
          </w:tcPr>
          <w:p w14:paraId="6501760E" w14:textId="677CD5A6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2019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09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24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26CFB7E7" w14:textId="334EEB65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w w:val="95"/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3539394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3E1AB6B2" w14:textId="46955237" w:rsidR="009412E5" w:rsidRDefault="00760534" w:rsidP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851" w:type="dxa"/>
          </w:tcPr>
          <w:p w14:paraId="5878FFD9" w14:textId="2648C9E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proofErr w:type="gramStart"/>
            <w:r w:rsidRPr="00760534">
              <w:rPr>
                <w:rFonts w:ascii="Times New Roman" w:hint="eastAsia"/>
                <w:sz w:val="18"/>
              </w:rPr>
              <w:t>孙佳伟</w:t>
            </w:r>
            <w:proofErr w:type="gramEnd"/>
            <w:r w:rsidRPr="00760534">
              <w:rPr>
                <w:rFonts w:ascii="Times New Roman" w:hint="eastAsia"/>
                <w:sz w:val="18"/>
              </w:rPr>
              <w:t xml:space="preserve">; </w:t>
            </w:r>
            <w:r w:rsidRPr="00760534">
              <w:rPr>
                <w:rFonts w:ascii="Times New Roman" w:hint="eastAsia"/>
                <w:sz w:val="18"/>
              </w:rPr>
              <w:t>张华民</w:t>
            </w:r>
            <w:r w:rsidRPr="00760534">
              <w:rPr>
                <w:rFonts w:ascii="Times New Roman" w:hint="eastAsia"/>
                <w:sz w:val="18"/>
              </w:rPr>
              <w:t xml:space="preserve">; </w:t>
            </w:r>
            <w:r w:rsidRPr="00760534">
              <w:rPr>
                <w:rFonts w:ascii="Times New Roman" w:hint="eastAsia"/>
                <w:sz w:val="18"/>
              </w:rPr>
              <w:t>李先锋</w:t>
            </w:r>
            <w:r w:rsidRPr="00760534">
              <w:rPr>
                <w:rFonts w:ascii="Times New Roman" w:hint="eastAsia"/>
                <w:sz w:val="18"/>
              </w:rPr>
              <w:t xml:space="preserve">; </w:t>
            </w:r>
            <w:r w:rsidRPr="00760534">
              <w:rPr>
                <w:rFonts w:ascii="Times New Roman" w:hint="eastAsia"/>
                <w:sz w:val="18"/>
              </w:rPr>
              <w:t>刘涛</w:t>
            </w:r>
            <w:r w:rsidRPr="00760534">
              <w:rPr>
                <w:rFonts w:ascii="Times New Roman" w:hint="eastAsia"/>
                <w:sz w:val="18"/>
              </w:rPr>
              <w:t xml:space="preserve">; </w:t>
            </w:r>
            <w:proofErr w:type="gramStart"/>
            <w:r w:rsidRPr="00760534">
              <w:rPr>
                <w:rFonts w:ascii="Times New Roman" w:hint="eastAsia"/>
                <w:sz w:val="18"/>
              </w:rPr>
              <w:t>史丁秦</w:t>
            </w:r>
            <w:proofErr w:type="gramEnd"/>
          </w:p>
        </w:tc>
        <w:tc>
          <w:tcPr>
            <w:tcW w:w="1183" w:type="dxa"/>
          </w:tcPr>
          <w:p w14:paraId="0888FF1E" w14:textId="4512F7A0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 w:hint="eastAsia"/>
                <w:sz w:val="18"/>
              </w:rPr>
            </w:pPr>
            <w:r>
              <w:rPr>
                <w:rFonts w:ascii="Times New Roman" w:hint="eastAsia"/>
                <w:sz w:val="18"/>
              </w:rPr>
              <w:t>有效</w:t>
            </w:r>
            <w:bookmarkStart w:id="0" w:name="_GoBack"/>
            <w:bookmarkEnd w:id="0"/>
          </w:p>
        </w:tc>
      </w:tr>
      <w:tr w:rsidR="009412E5" w14:paraId="6F6D1762" w14:textId="77777777">
        <w:trPr>
          <w:trHeight w:val="624"/>
          <w:jc w:val="center"/>
        </w:trPr>
        <w:tc>
          <w:tcPr>
            <w:tcW w:w="1088" w:type="dxa"/>
          </w:tcPr>
          <w:p w14:paraId="4D74EEB9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0044C4B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hyperlink r:id="rId4" w:history="1">
              <w:proofErr w:type="gramStart"/>
              <w:r>
                <w:rPr>
                  <w:rFonts w:ascii="Times New Roman"/>
                  <w:sz w:val="18"/>
                </w:rPr>
                <w:t>一种全钒液流</w:t>
              </w:r>
              <w:proofErr w:type="gramEnd"/>
              <w:r>
                <w:rPr>
                  <w:rFonts w:ascii="Times New Roman"/>
                  <w:sz w:val="18"/>
                </w:rPr>
                <w:t>电池用一体化电极框结构和制备方法和应用</w:t>
              </w:r>
            </w:hyperlink>
            <w:r>
              <w:rPr>
                <w:rFonts w:ascii="Times New Roman"/>
                <w:sz w:val="18"/>
              </w:rPr>
              <w:t> </w:t>
            </w:r>
          </w:p>
        </w:tc>
        <w:tc>
          <w:tcPr>
            <w:tcW w:w="850" w:type="dxa"/>
          </w:tcPr>
          <w:p w14:paraId="6C63C3C9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502809FA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</w:t>
            </w:r>
            <w:hyperlink r:id="rId5" w:history="1">
              <w:r>
                <w:rPr>
                  <w:rFonts w:ascii="Times New Roman"/>
                  <w:w w:val="95"/>
                  <w:sz w:val="18"/>
                </w:rPr>
                <w:t>202010570390.1</w:t>
              </w:r>
            </w:hyperlink>
          </w:p>
        </w:tc>
        <w:tc>
          <w:tcPr>
            <w:tcW w:w="1134" w:type="dxa"/>
          </w:tcPr>
          <w:p w14:paraId="52D6079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2023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4DB1A18C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5723857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2199260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</w:p>
        </w:tc>
        <w:tc>
          <w:tcPr>
            <w:tcW w:w="851" w:type="dxa"/>
          </w:tcPr>
          <w:p w14:paraId="45ADFDA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李先锋</w:t>
            </w:r>
            <w:r>
              <w:rPr>
                <w:rFonts w:ascii="Times New Roman"/>
                <w:sz w:val="18"/>
              </w:rPr>
              <w:t>;</w:t>
            </w:r>
            <w:proofErr w:type="gramStart"/>
            <w:r>
              <w:rPr>
                <w:rFonts w:ascii="Times New Roman"/>
                <w:sz w:val="18"/>
              </w:rPr>
              <w:t>史丁秦</w:t>
            </w:r>
            <w:proofErr w:type="gramEnd"/>
            <w:r>
              <w:rPr>
                <w:rFonts w:ascii="Times New Roman"/>
                <w:sz w:val="18"/>
              </w:rPr>
              <w:t>;</w:t>
            </w:r>
            <w:r>
              <w:rPr>
                <w:rFonts w:ascii="Times New Roman"/>
                <w:sz w:val="18"/>
              </w:rPr>
              <w:t>张华民</w:t>
            </w:r>
          </w:p>
        </w:tc>
        <w:tc>
          <w:tcPr>
            <w:tcW w:w="1183" w:type="dxa"/>
          </w:tcPr>
          <w:p w14:paraId="4309C0A7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7A61C93B" w14:textId="77777777">
        <w:trPr>
          <w:trHeight w:val="624"/>
          <w:jc w:val="center"/>
        </w:trPr>
        <w:tc>
          <w:tcPr>
            <w:tcW w:w="1088" w:type="dxa"/>
          </w:tcPr>
          <w:p w14:paraId="5BF2053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32864996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一种离子传导膜在液流电池上的应用</w:t>
            </w:r>
          </w:p>
        </w:tc>
        <w:tc>
          <w:tcPr>
            <w:tcW w:w="850" w:type="dxa"/>
          </w:tcPr>
          <w:p w14:paraId="01151CDF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0385478D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ZL201811109</w:t>
            </w:r>
            <w:r>
              <w:rPr>
                <w:rFonts w:ascii="Times New Roman"/>
                <w:sz w:val="18"/>
              </w:rPr>
              <w:t>210.9</w:t>
            </w:r>
          </w:p>
        </w:tc>
        <w:tc>
          <w:tcPr>
            <w:tcW w:w="1134" w:type="dxa"/>
          </w:tcPr>
          <w:p w14:paraId="715259C9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2021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09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28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0AB83C19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4706243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0D5464D6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中国科学院大连化学物理研究所；大连融科储能</w:t>
            </w:r>
            <w:r>
              <w:rPr>
                <w:rFonts w:ascii="Times New Roman"/>
                <w:sz w:val="18"/>
              </w:rPr>
              <w:lastRenderedPageBreak/>
              <w:t>技术发展有限公司</w:t>
            </w:r>
          </w:p>
        </w:tc>
        <w:tc>
          <w:tcPr>
            <w:tcW w:w="851" w:type="dxa"/>
          </w:tcPr>
          <w:p w14:paraId="5EEFE2B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lastRenderedPageBreak/>
              <w:t>李先锋</w:t>
            </w:r>
            <w:r>
              <w:rPr>
                <w:rFonts w:ascii="Times New Roman"/>
                <w:sz w:val="18"/>
              </w:rPr>
              <w:t>;</w:t>
            </w:r>
            <w:r>
              <w:rPr>
                <w:rFonts w:ascii="Times New Roman"/>
                <w:sz w:val="18"/>
              </w:rPr>
              <w:t>乔琳；张华民</w:t>
            </w:r>
          </w:p>
        </w:tc>
        <w:tc>
          <w:tcPr>
            <w:tcW w:w="1183" w:type="dxa"/>
          </w:tcPr>
          <w:p w14:paraId="469A4862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02339F24" w14:textId="77777777">
        <w:trPr>
          <w:trHeight w:val="624"/>
          <w:jc w:val="center"/>
        </w:trPr>
        <w:tc>
          <w:tcPr>
            <w:tcW w:w="1088" w:type="dxa"/>
          </w:tcPr>
          <w:p w14:paraId="68DB518D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lastRenderedPageBreak/>
              <w:t>发明专利</w:t>
            </w:r>
          </w:p>
        </w:tc>
        <w:tc>
          <w:tcPr>
            <w:tcW w:w="1005" w:type="dxa"/>
          </w:tcPr>
          <w:p w14:paraId="70B36F8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一种液流电池用高导电柔性石墨双极板及其制备和应用</w:t>
            </w:r>
          </w:p>
        </w:tc>
        <w:tc>
          <w:tcPr>
            <w:tcW w:w="850" w:type="dxa"/>
          </w:tcPr>
          <w:p w14:paraId="5948CD45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137852EB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ZL201811451</w:t>
            </w:r>
            <w:r>
              <w:rPr>
                <w:rFonts w:ascii="Times New Roman"/>
                <w:sz w:val="18"/>
              </w:rPr>
              <w:t>411.7</w:t>
            </w:r>
          </w:p>
        </w:tc>
        <w:tc>
          <w:tcPr>
            <w:tcW w:w="1134" w:type="dxa"/>
          </w:tcPr>
          <w:p w14:paraId="50C3591A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2020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12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25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167AD8DE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4169970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5652747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</w:p>
        </w:tc>
        <w:tc>
          <w:tcPr>
            <w:tcW w:w="851" w:type="dxa"/>
          </w:tcPr>
          <w:p w14:paraId="64DDBD4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刘涛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李先锋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张华民</w:t>
            </w:r>
          </w:p>
        </w:tc>
        <w:tc>
          <w:tcPr>
            <w:tcW w:w="1183" w:type="dxa"/>
          </w:tcPr>
          <w:p w14:paraId="1525966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400799BD" w14:textId="77777777">
        <w:trPr>
          <w:trHeight w:val="624"/>
          <w:jc w:val="center"/>
        </w:trPr>
        <w:tc>
          <w:tcPr>
            <w:tcW w:w="1088" w:type="dxa"/>
          </w:tcPr>
          <w:p w14:paraId="02E8670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397166F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  <w:szCs w:val="22"/>
              </w:rPr>
              <w:t>一种深度除</w:t>
            </w:r>
            <w:proofErr w:type="gramStart"/>
            <w:r>
              <w:rPr>
                <w:rFonts w:ascii="Times New Roman"/>
                <w:sz w:val="18"/>
                <w:szCs w:val="22"/>
              </w:rPr>
              <w:t>铬生产高纯偏钒酸</w:t>
            </w:r>
            <w:proofErr w:type="gramEnd"/>
            <w:r>
              <w:rPr>
                <w:rFonts w:ascii="Times New Roman"/>
                <w:sz w:val="18"/>
                <w:szCs w:val="22"/>
              </w:rPr>
              <w:t>铵的方法</w:t>
            </w:r>
          </w:p>
        </w:tc>
        <w:tc>
          <w:tcPr>
            <w:tcW w:w="850" w:type="dxa"/>
          </w:tcPr>
          <w:p w14:paraId="19BBACDA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中国</w:t>
            </w:r>
          </w:p>
        </w:tc>
        <w:tc>
          <w:tcPr>
            <w:tcW w:w="851" w:type="dxa"/>
          </w:tcPr>
          <w:p w14:paraId="388605B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</w:t>
            </w:r>
            <w:hyperlink r:id="rId6" w:history="1">
              <w:r>
                <w:rPr>
                  <w:rFonts w:ascii="Times New Roman"/>
                  <w:w w:val="95"/>
                  <w:sz w:val="18"/>
                  <w:szCs w:val="22"/>
                </w:rPr>
                <w:t>201610594844.2</w:t>
              </w:r>
            </w:hyperlink>
          </w:p>
        </w:tc>
        <w:tc>
          <w:tcPr>
            <w:tcW w:w="1134" w:type="dxa"/>
          </w:tcPr>
          <w:p w14:paraId="0241BD8F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2017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10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31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5BBA3CD6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  <w:lang w:eastAsia="en-US"/>
              </w:rPr>
              <w:t>2677639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2654FE8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  <w:szCs w:val="18"/>
              </w:rPr>
              <w:t>大连融科储能集团股份有限公司</w:t>
            </w:r>
          </w:p>
        </w:tc>
        <w:tc>
          <w:tcPr>
            <w:tcW w:w="851" w:type="dxa"/>
          </w:tcPr>
          <w:p w14:paraId="5D73F049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z w:val="18"/>
                <w:szCs w:val="18"/>
              </w:rPr>
              <w:t>郝</w:t>
            </w:r>
            <w:proofErr w:type="gramEnd"/>
            <w:r>
              <w:rPr>
                <w:rFonts w:ascii="Times New Roman"/>
                <w:sz w:val="18"/>
                <w:szCs w:val="18"/>
              </w:rPr>
              <w:t>玥</w:t>
            </w:r>
            <w:r>
              <w:rPr>
                <w:rFonts w:ascii="Times New Roman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sz w:val="18"/>
                <w:szCs w:val="18"/>
              </w:rPr>
              <w:t>宋明明</w:t>
            </w:r>
            <w:r>
              <w:rPr>
                <w:rFonts w:ascii="Times New Roman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sz w:val="18"/>
                <w:szCs w:val="18"/>
              </w:rPr>
              <w:t>孙维宁</w:t>
            </w:r>
          </w:p>
        </w:tc>
        <w:tc>
          <w:tcPr>
            <w:tcW w:w="1183" w:type="dxa"/>
          </w:tcPr>
          <w:p w14:paraId="6BBB405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62FC0824" w14:textId="77777777">
        <w:trPr>
          <w:trHeight w:val="624"/>
          <w:jc w:val="center"/>
        </w:trPr>
        <w:tc>
          <w:tcPr>
            <w:tcW w:w="1088" w:type="dxa"/>
          </w:tcPr>
          <w:p w14:paraId="392F2E5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22269A52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一种液流电池用双极板及其制备和应用</w:t>
            </w:r>
          </w:p>
        </w:tc>
        <w:tc>
          <w:tcPr>
            <w:tcW w:w="850" w:type="dxa"/>
          </w:tcPr>
          <w:p w14:paraId="6B68586A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3848FB0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ZL201711203</w:t>
            </w:r>
            <w:r>
              <w:rPr>
                <w:rFonts w:ascii="Times New Roman"/>
                <w:sz w:val="18"/>
              </w:rPr>
              <w:t>419.7</w:t>
            </w:r>
          </w:p>
        </w:tc>
        <w:tc>
          <w:tcPr>
            <w:tcW w:w="1134" w:type="dxa"/>
          </w:tcPr>
          <w:p w14:paraId="497D679C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2021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09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28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6E12006E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4705076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1EB2CCCD" w14:textId="77777777" w:rsidR="009412E5" w:rsidRDefault="00760534">
            <w:pPr>
              <w:pStyle w:val="a5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中国科学院大连化学物理研究所；大连融科储能技术发</w:t>
            </w:r>
          </w:p>
          <w:p w14:paraId="0C24FFE5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展有限公司</w:t>
            </w:r>
          </w:p>
        </w:tc>
        <w:tc>
          <w:tcPr>
            <w:tcW w:w="851" w:type="dxa"/>
          </w:tcPr>
          <w:p w14:paraId="40CB6024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刘涛</w:t>
            </w:r>
            <w:r>
              <w:rPr>
                <w:rFonts w:ascii="Times New Roman"/>
                <w:sz w:val="18"/>
              </w:rPr>
              <w:t>;</w:t>
            </w:r>
            <w:r>
              <w:rPr>
                <w:rFonts w:ascii="Times New Roman"/>
                <w:sz w:val="18"/>
              </w:rPr>
              <w:t>李先锋</w:t>
            </w:r>
            <w:r>
              <w:rPr>
                <w:rFonts w:ascii="Times New Roman"/>
                <w:sz w:val="18"/>
              </w:rPr>
              <w:t>;</w:t>
            </w:r>
            <w:r>
              <w:rPr>
                <w:rFonts w:ascii="Times New Roman"/>
                <w:sz w:val="18"/>
              </w:rPr>
              <w:t>张华民</w:t>
            </w:r>
          </w:p>
        </w:tc>
        <w:tc>
          <w:tcPr>
            <w:tcW w:w="1183" w:type="dxa"/>
          </w:tcPr>
          <w:p w14:paraId="7E2B65B2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50A0A0AC" w14:textId="77777777">
        <w:trPr>
          <w:trHeight w:val="624"/>
          <w:jc w:val="center"/>
        </w:trPr>
        <w:tc>
          <w:tcPr>
            <w:tcW w:w="1088" w:type="dxa"/>
          </w:tcPr>
          <w:p w14:paraId="54AA24E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14AA54D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一种液流</w:t>
            </w:r>
            <w:proofErr w:type="gramStart"/>
            <w:r>
              <w:rPr>
                <w:rFonts w:ascii="Times New Roman"/>
                <w:sz w:val="18"/>
              </w:rPr>
              <w:t>电池电堆</w:t>
            </w:r>
            <w:proofErr w:type="gramEnd"/>
          </w:p>
        </w:tc>
        <w:tc>
          <w:tcPr>
            <w:tcW w:w="850" w:type="dxa"/>
          </w:tcPr>
          <w:p w14:paraId="7B9E2CE5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3DAE947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ZL201510924</w:t>
            </w:r>
            <w:r>
              <w:rPr>
                <w:rFonts w:ascii="Times New Roman"/>
                <w:sz w:val="18"/>
              </w:rPr>
              <w:t>092.7</w:t>
            </w:r>
          </w:p>
        </w:tc>
        <w:tc>
          <w:tcPr>
            <w:tcW w:w="1134" w:type="dxa"/>
          </w:tcPr>
          <w:p w14:paraId="450AD26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2019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08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09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639F0E54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3486599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366F056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</w:p>
        </w:tc>
        <w:tc>
          <w:tcPr>
            <w:tcW w:w="851" w:type="dxa"/>
          </w:tcPr>
          <w:p w14:paraId="39FD804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刘涛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张华民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李先锋</w:t>
            </w:r>
          </w:p>
        </w:tc>
        <w:tc>
          <w:tcPr>
            <w:tcW w:w="1183" w:type="dxa"/>
          </w:tcPr>
          <w:p w14:paraId="20C1273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529C524D" w14:textId="77777777">
        <w:trPr>
          <w:trHeight w:val="624"/>
          <w:jc w:val="center"/>
        </w:trPr>
        <w:tc>
          <w:tcPr>
            <w:tcW w:w="1088" w:type="dxa"/>
          </w:tcPr>
          <w:p w14:paraId="11F313D5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1F77C85F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一种全钒液流</w:t>
            </w:r>
            <w:proofErr w:type="gramEnd"/>
            <w:r>
              <w:rPr>
                <w:rFonts w:ascii="Times New Roman" w:hint="eastAsia"/>
                <w:sz w:val="18"/>
              </w:rPr>
              <w:t>电池容量恢复方法</w:t>
            </w:r>
          </w:p>
          <w:p w14:paraId="6A504D7A" w14:textId="77777777" w:rsidR="009412E5" w:rsidRDefault="009412E5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D01875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1FFA234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ZL201510927447.8</w:t>
            </w:r>
          </w:p>
        </w:tc>
        <w:tc>
          <w:tcPr>
            <w:tcW w:w="1134" w:type="dxa"/>
          </w:tcPr>
          <w:p w14:paraId="26A40B4D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</w:t>
            </w:r>
            <w:r>
              <w:rPr>
                <w:rFonts w:ascii="Times New Roman" w:hint="eastAsia"/>
                <w:sz w:val="18"/>
              </w:rPr>
              <w:t>0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 w:hint="eastAsia"/>
                <w:sz w:val="18"/>
              </w:rPr>
              <w:t>08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 w:hint="eastAsia"/>
                <w:sz w:val="18"/>
              </w:rPr>
              <w:t>14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4FC3520B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 w:hint="eastAsia"/>
                <w:w w:val="95"/>
                <w:sz w:val="18"/>
              </w:rPr>
              <w:t>3940915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44C176BE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</w:p>
        </w:tc>
        <w:tc>
          <w:tcPr>
            <w:tcW w:w="851" w:type="dxa"/>
          </w:tcPr>
          <w:p w14:paraId="6849A997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z w:val="18"/>
              </w:rPr>
              <w:t>史丁秦</w:t>
            </w:r>
            <w:proofErr w:type="gramEnd"/>
            <w:r>
              <w:rPr>
                <w:rFonts w:ascii="Times New Roman" w:hint="eastAsia"/>
                <w:sz w:val="18"/>
              </w:rPr>
              <w:t>；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张华民</w:t>
            </w:r>
            <w:r>
              <w:rPr>
                <w:rFonts w:ascii="Times New Roman" w:hint="eastAsia"/>
                <w:sz w:val="18"/>
              </w:rPr>
              <w:t>；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李先锋</w:t>
            </w:r>
            <w:r>
              <w:rPr>
                <w:rFonts w:ascii="Times New Roman" w:hint="eastAsia"/>
                <w:sz w:val="18"/>
              </w:rPr>
              <w:t>；</w:t>
            </w:r>
            <w:r>
              <w:rPr>
                <w:rFonts w:ascii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孙佳伟</w:t>
            </w:r>
            <w:proofErr w:type="gramEnd"/>
          </w:p>
        </w:tc>
        <w:tc>
          <w:tcPr>
            <w:tcW w:w="1183" w:type="dxa"/>
          </w:tcPr>
          <w:p w14:paraId="71B51A42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5B3A1C82" w14:textId="77777777">
        <w:trPr>
          <w:trHeight w:val="624"/>
          <w:jc w:val="center"/>
        </w:trPr>
        <w:tc>
          <w:tcPr>
            <w:tcW w:w="1088" w:type="dxa"/>
          </w:tcPr>
          <w:p w14:paraId="24C8B97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</w:rPr>
              <w:lastRenderedPageBreak/>
              <w:t>发明专利</w:t>
            </w:r>
          </w:p>
        </w:tc>
        <w:tc>
          <w:tcPr>
            <w:tcW w:w="1005" w:type="dxa"/>
          </w:tcPr>
          <w:p w14:paraId="2D85D23B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一种用于实时</w:t>
            </w:r>
            <w:proofErr w:type="gramStart"/>
            <w:r>
              <w:rPr>
                <w:rFonts w:ascii="Times New Roman"/>
                <w:color w:val="000000"/>
                <w:sz w:val="18"/>
                <w:szCs w:val="18"/>
              </w:rPr>
              <w:t>监测全钒</w:t>
            </w:r>
            <w:proofErr w:type="gramEnd"/>
            <w:r>
              <w:rPr>
                <w:rFonts w:ascii="Times New Roman"/>
                <w:color w:val="000000"/>
                <w:sz w:val="18"/>
                <w:szCs w:val="18"/>
              </w:rPr>
              <w:t>液流电池副反应的方法及系统</w:t>
            </w:r>
          </w:p>
        </w:tc>
        <w:tc>
          <w:tcPr>
            <w:tcW w:w="850" w:type="dxa"/>
          </w:tcPr>
          <w:p w14:paraId="1C8B180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851" w:type="dxa"/>
          </w:tcPr>
          <w:p w14:paraId="4F0D71E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w w:val="95"/>
                <w:sz w:val="18"/>
                <w:szCs w:val="18"/>
              </w:rPr>
              <w:t>ZL201811140234.0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5D408BE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2021</w:t>
            </w:r>
            <w:r>
              <w:rPr>
                <w:rFonts w:ascii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6AF6F355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w w:val="95"/>
                <w:sz w:val="18"/>
                <w:szCs w:val="18"/>
              </w:rPr>
              <w:t>第</w:t>
            </w:r>
            <w:r>
              <w:rPr>
                <w:rFonts w:ascii="Times New Roman"/>
                <w:color w:val="000000"/>
                <w:w w:val="95"/>
                <w:sz w:val="18"/>
                <w:szCs w:val="18"/>
              </w:rPr>
              <w:t>4783181</w:t>
            </w:r>
            <w:r>
              <w:rPr>
                <w:rFonts w:ascii="Times New Roman"/>
                <w:color w:val="000000"/>
                <w:w w:val="95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14:paraId="125810E6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大连融科储能技术发展有限公司</w:t>
            </w:r>
          </w:p>
        </w:tc>
        <w:tc>
          <w:tcPr>
            <w:tcW w:w="851" w:type="dxa"/>
          </w:tcPr>
          <w:p w14:paraId="2CC8032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董艳影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于彩红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proofErr w:type="gramStart"/>
            <w:r>
              <w:rPr>
                <w:rFonts w:ascii="Times New Roman"/>
                <w:color w:val="000000"/>
                <w:sz w:val="18"/>
                <w:szCs w:val="18"/>
              </w:rPr>
              <w:t>赵叶龙</w:t>
            </w:r>
            <w:proofErr w:type="gramEnd"/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邹毅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刘宗</w:t>
            </w:r>
            <w:proofErr w:type="gramStart"/>
            <w:r>
              <w:rPr>
                <w:rFonts w:ascii="Times New Roman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王良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proofErr w:type="gramStart"/>
            <w:r>
              <w:rPr>
                <w:rFonts w:ascii="Times New Roman"/>
                <w:color w:val="000000"/>
                <w:sz w:val="18"/>
                <w:szCs w:val="18"/>
              </w:rPr>
              <w:t>梁加富</w:t>
            </w:r>
            <w:proofErr w:type="gramEnd"/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宋玉波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高新亮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王丹</w:t>
            </w:r>
          </w:p>
        </w:tc>
        <w:tc>
          <w:tcPr>
            <w:tcW w:w="1183" w:type="dxa"/>
          </w:tcPr>
          <w:p w14:paraId="58E96BE4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有效</w:t>
            </w:r>
          </w:p>
        </w:tc>
      </w:tr>
    </w:tbl>
    <w:p w14:paraId="08FB733A" w14:textId="77777777" w:rsidR="009412E5" w:rsidRDefault="009412E5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</w:p>
    <w:p w14:paraId="753D8D17" w14:textId="77777777" w:rsidR="009412E5" w:rsidRDefault="00760534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主要完成人（完成单位）：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412E5" w14:paraId="54E1A137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C2E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主要完成人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A23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完成单位</w:t>
            </w:r>
          </w:p>
        </w:tc>
      </w:tr>
      <w:tr w:rsidR="009412E5" w14:paraId="6575A30A" w14:textId="77777777">
        <w:trPr>
          <w:trHeight w:val="45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899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李先锋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BD1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中国科学院大连化学物理研究所</w:t>
            </w:r>
          </w:p>
        </w:tc>
      </w:tr>
      <w:tr w:rsidR="009412E5" w14:paraId="5049FD2A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90C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张华民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936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中国科学院大连化学物理研究所</w:t>
            </w:r>
          </w:p>
        </w:tc>
      </w:tr>
      <w:tr w:rsidR="009412E5" w14:paraId="7222EABD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836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刘宗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414" w14:textId="77777777" w:rsidR="009412E5" w:rsidRDefault="00760534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大连融科储能技术发展有限公司</w:t>
            </w:r>
          </w:p>
        </w:tc>
      </w:tr>
      <w:tr w:rsidR="009412E5" w14:paraId="210B8664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576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刘涛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300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中国科学院大连化学物理研究所</w:t>
            </w:r>
          </w:p>
        </w:tc>
      </w:tr>
      <w:tr w:rsidR="009412E5" w14:paraId="2A09C039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776E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史丁秦</w:t>
            </w:r>
            <w:proofErr w:type="gram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D48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中国科学院大连化学物理研究所</w:t>
            </w:r>
          </w:p>
        </w:tc>
      </w:tr>
      <w:tr w:rsidR="009412E5" w14:paraId="502F85D9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277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郝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玥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B04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大连融科储能集团股份有限公司</w:t>
            </w:r>
          </w:p>
        </w:tc>
      </w:tr>
    </w:tbl>
    <w:p w14:paraId="73B4AC29" w14:textId="77777777" w:rsidR="009412E5" w:rsidRDefault="009412E5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</w:p>
    <w:sectPr w:rsidR="00941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BE"/>
    <w:rsid w:val="0018194B"/>
    <w:rsid w:val="00201867"/>
    <w:rsid w:val="0041449B"/>
    <w:rsid w:val="00447275"/>
    <w:rsid w:val="005476B5"/>
    <w:rsid w:val="005E61BE"/>
    <w:rsid w:val="00751CB7"/>
    <w:rsid w:val="00760534"/>
    <w:rsid w:val="009412E5"/>
    <w:rsid w:val="00CC0B0F"/>
    <w:rsid w:val="00D14C41"/>
    <w:rsid w:val="00D30CBF"/>
    <w:rsid w:val="00DF7F3D"/>
    <w:rsid w:val="00E525D1"/>
    <w:rsid w:val="00F32648"/>
    <w:rsid w:val="00FB6203"/>
    <w:rsid w:val="46F00785"/>
    <w:rsid w:val="6E85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016F"/>
  <w15:docId w15:val="{6DC9E406-EC6A-431D-9A0C-ECBE39C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Plain Text"/>
    <w:basedOn w:val="a"/>
    <w:link w:val="a6"/>
    <w:uiPriority w:val="9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character" w:customStyle="1" w:styleId="a4">
    <w:name w:val="正文文本 字符"/>
    <w:basedOn w:val="a0"/>
    <w:link w:val="a3"/>
    <w:uiPriority w:val="99"/>
    <w:qFormat/>
    <w:rPr>
      <w:rFonts w:ascii="Calibri" w:eastAsia="宋体" w:hAnsi="Calibri" w:cs="Times New Roman"/>
    </w:rPr>
  </w:style>
  <w:style w:type="character" w:customStyle="1" w:styleId="a6">
    <w:name w:val="纯文本 字符"/>
    <w:basedOn w:val="a0"/>
    <w:link w:val="a5"/>
    <w:uiPriority w:val="99"/>
    <w:qFormat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AdvancedSearch('AN','CN201610594844.2')" TargetMode="External"/><Relationship Id="rId5" Type="http://schemas.openxmlformats.org/officeDocument/2006/relationships/hyperlink" Target="javascript:openAdvancedSearch('AN','CN202010570390.1')" TargetMode="External"/><Relationship Id="rId4" Type="http://schemas.openxmlformats.org/officeDocument/2006/relationships/hyperlink" Target="javascript:openDetailedInfo('CN113823806B','52'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熊川男</dc:creator>
  <cp:lastModifiedBy>Lenovo</cp:lastModifiedBy>
  <cp:revision>13</cp:revision>
  <dcterms:created xsi:type="dcterms:W3CDTF">2023-12-14T00:12:00Z</dcterms:created>
  <dcterms:modified xsi:type="dcterms:W3CDTF">2025-06-24T02:16:00Z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eyJoZGlkIjoiZmY3ZWY0ZTBlMTc3MjI0N2RjYjcyNTI3NTFhYTgwMmMiLCJ1c2VySWQiOiIxMDA4MDI5MTI2In0=</vt:lpwstr>
  </property>
  <property fmtid="{D5CDD505-2E9C-101B-9397-08002B2CF9AE}" pid="3" name="KSOProductBuildVer">
    <vt:lpwstr>2052-12.1.0.21171</vt:lpwstr>
  </property>
  <property fmtid="{D5CDD505-2E9C-101B-9397-08002B2CF9AE}" pid="4" name="ICV">
    <vt:lpwstr>A43CD3F8982F4E0197420F7188169872_12</vt:lpwstr>
  </property>
</Properties>
</file>